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======================Spanish=====================</w:t>
      </w:r>
    </w:p>
    <w:p w:rsidR="00000000" w:rsidDel="00000000" w:rsidP="00000000" w:rsidRDefault="00000000" w:rsidRPr="00000000" w14:paraId="00000002">
      <w:pPr>
        <w:rPr/>
      </w:pPr>
      <w:r w:rsidDel="00000000" w:rsidR="00000000" w:rsidRPr="00000000">
        <w:rPr>
          <w:rtl w:val="0"/>
        </w:rPr>
        <w:t xml:space="preserve">¿Sabes qué es el Corán? (video title)</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1. El Corán es el único libro que ha sido memorizado en su totalidad, de principio a fin, por millones de personas. Si todas las copias del Corán desaparecieran por completo, el Corán seguirá existiendo, inmune a la distorsión y la alteración. Lo que es sorprendente es que esto se menciona en el Corán, dice Dios: " Ciertamente Nosotros hemos revelado el Corán y somos Nosotros sus custodios." (15: 9)</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2. El Corán no es simplemente un discurso atribuido a Dios. Ni es un conjunto de conceptos que Dios quiso dar a los humanos y le permitió a Muhammad expresarlos en su propio estilo. ¡Definitivamente no! El Corán es la propia palabra de Dios. Por lo tanto, está libre del más mínimo error. ¿Cómo puede el error introducirse en él cuando es la palabra de Dios quien combina la perfección absoluta con el conocimiento impecable?</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3. A lo largo de los siglos, los musulmanes estudiaron en profundidad el Corán, pero continúan descubriendo sus tesoros lingüísticos y legislativos. De hecho, las nuevas vías de conocimiento se han basado en el Corán.</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4. El Corán incluye información científica que ningún ser humano podría haber poseído en el siglo séptimo, como las diferentes etapas que atraviesa un embrión humano durante el embarazo, la formación de las montañas o el resultado de futuras batallas ¿Cómo pudo Muhammad reunir esa información, excepto a través de la revelación del Creador, que todo lo sabe?</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5. El Corán desaprueba algunas de las propias acciones del Profeta. Incluye algunas amonestaciones al Profeta por la forma en que trató a algunos musulmanes, o cómo trató con sus esposas en ciertas ocasiones, o la forma en que interactuó con ciertos parientes suyos, o durante una batalla. Si el Corán hubiera sido escrito por Muhammad, ¿habría incluido tal reproche dirigido a él mismo?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6. Miles de millones de personas vivieron en la tierra en los últimos catorce siglos; sin embargo, ninguno de ellos pudo asumir el desafío establecido en el Corán y producir un solo verso que sea similar a él. El desafío sigue abierto y todos están invitados a intentarlo.</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7. El Corán también desafía a la humanidad a señalar un solo error en él. Han transcurrido catorce siglos desde la revelación del Corán, sin que nadie pueda encontrar ni un ligero error en él.</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Muchos fueron los que estudiaron árabe, esperando poder encontrar sus errores. La mayoría de ellos finalmente abrazaron el Islam.</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8. En varias ocasiones, se le preguntó al Profeta Muhammad sobre el significado de algunos versículos del Corán, o su reacción a un evento determinado, o se le pidió que proporcionara información sobre algo, pero no pudo. Declaró que esperaría hasta que Dios le diera la información necesaria. Su espera fue a veces larga. Esto ciertamente confirma que no fue el autor del Corán.</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9. El Corán fue revelado a una persona iletrada. De hecho, Muhammad no sabía leer ni escribir. El nunca aprendió a leer y escribir. Éste es un hecho histórico. ¿Cómo podría ser acusado de copiar otras fuentes, y mucho menos de haber escrito un libro libre de fallas? Además, ¿qué fuentes utilizó o copió?</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10. El Corán es el único libro religioso que nos invita a creer en él a través del razonamiento lógico y la reflexión. Esto es contrario a lo que todas las demás escrituras, o religiones divinas o creadas por el hombre, piden a sus seguidores que hagan. Dicen que la fe pura no puede estar sujeta a ningún razonamiento lógico. Sólo en el Islam, la mente es considerada lo más esencial para creer.</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Los invitamos a todos a descargar una copia del Corán y estudiarlo.</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